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7E3B" w14:textId="77777777" w:rsidR="007B7918" w:rsidRDefault="007B7918" w:rsidP="00031CD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F430C0C" w14:textId="5613983F" w:rsidR="00031CDA" w:rsidRPr="00411F8C" w:rsidRDefault="00031CDA" w:rsidP="00031CD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11F8C">
        <w:rPr>
          <w:rFonts w:ascii="Times New Roman" w:hAnsi="Times New Roman"/>
          <w:b/>
          <w:sz w:val="24"/>
          <w:szCs w:val="24"/>
          <w:u w:val="single"/>
        </w:rPr>
        <w:t>ИНСТРУКЦИЯ</w:t>
      </w:r>
    </w:p>
    <w:p w14:paraId="6A31F383" w14:textId="77777777" w:rsidR="00031CDA" w:rsidRPr="00411F8C" w:rsidRDefault="00031CDA" w:rsidP="00031CD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11F8C">
        <w:rPr>
          <w:rFonts w:ascii="Times New Roman" w:hAnsi="Times New Roman"/>
          <w:b/>
          <w:sz w:val="24"/>
          <w:szCs w:val="24"/>
          <w:u w:val="single"/>
        </w:rPr>
        <w:t>ПО ДЕЙСТВИЯМ ГРАЖДАН ПРИ ВОЗНИКНОВЕНИИ УГРОЗЫ СОВЕРШЕНИЯ И СОВЕРШЕНИИ ТЕРРОРИСТИЧЕСКОГО АКТА В МЕСТАХ МАССОВОГО СКОПЛЕНИЯ ЛЮДЕЙ И НА ОБЪЕКТАХ, УЯЗВИМЫХ В ДИВЕРСИОННОМ ОТНОШЕНИИ</w:t>
      </w:r>
    </w:p>
    <w:p w14:paraId="1957C98D" w14:textId="77777777" w:rsidR="00031CDA" w:rsidRPr="00411F8C" w:rsidRDefault="00031CDA" w:rsidP="00031CD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7DBDB58" w14:textId="77777777" w:rsidR="00031CDA" w:rsidRPr="00411F8C" w:rsidRDefault="00031CDA" w:rsidP="00031CD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11F8C">
        <w:rPr>
          <w:rFonts w:ascii="Times New Roman" w:hAnsi="Times New Roman"/>
          <w:b/>
          <w:sz w:val="28"/>
          <w:szCs w:val="28"/>
          <w:u w:val="single"/>
        </w:rPr>
        <w:t>При возникновении угрозы совершения и совершении террористического акта, в местах массового скопления людей и на объектах, уяз</w:t>
      </w:r>
      <w:r>
        <w:rPr>
          <w:rFonts w:ascii="Times New Roman" w:hAnsi="Times New Roman"/>
          <w:b/>
          <w:sz w:val="28"/>
          <w:szCs w:val="28"/>
          <w:u w:val="single"/>
        </w:rPr>
        <w:t>вимых в диверсионном отношении:</w:t>
      </w:r>
    </w:p>
    <w:p w14:paraId="287AB6DB" w14:textId="77777777" w:rsidR="00031CDA" w:rsidRDefault="00031CDA" w:rsidP="00031CDA">
      <w:pPr>
        <w:numPr>
          <w:ilvl w:val="4"/>
          <w:numId w:val="4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11F8C">
        <w:rPr>
          <w:rFonts w:ascii="Times New Roman" w:hAnsi="Times New Roman"/>
          <w:sz w:val="24"/>
          <w:szCs w:val="24"/>
        </w:rPr>
        <w:t>Незамедлительно сообщите администрации объекта, сотрудникам службы безопасности и органов внутренних дел об обнаружении подозрительных предметов, вещей, захвате заложников, возникновении задымления или пожара.</w:t>
      </w:r>
    </w:p>
    <w:p w14:paraId="06C5BB04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11F8C">
        <w:rPr>
          <w:rFonts w:ascii="Times New Roman" w:hAnsi="Times New Roman"/>
          <w:sz w:val="24"/>
          <w:szCs w:val="24"/>
        </w:rPr>
        <w:t>2. При объявлении эвакуации действуйте по указаниям администрации объекта, сотрудников службы безопасности и милиции.</w:t>
      </w:r>
    </w:p>
    <w:p w14:paraId="6AA4388E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11F8C">
        <w:rPr>
          <w:rFonts w:ascii="Times New Roman" w:hAnsi="Times New Roman"/>
          <w:sz w:val="24"/>
          <w:szCs w:val="24"/>
        </w:rPr>
        <w:t>3. Соблюдайте спокойствие, не создавайте паники.</w:t>
      </w:r>
    </w:p>
    <w:p w14:paraId="391A90F4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11F8C">
        <w:rPr>
          <w:rFonts w:ascii="Times New Roman" w:hAnsi="Times New Roman"/>
          <w:sz w:val="24"/>
          <w:szCs w:val="24"/>
        </w:rPr>
        <w:t>4. После эвакуации находитесь вдали от объекта, на безопасном расстоянии (не менее 300 метров).</w:t>
      </w:r>
    </w:p>
    <w:p w14:paraId="4B37B3A9" w14:textId="77777777" w:rsidR="00031CDA" w:rsidRPr="00411F8C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2F43E20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11F8C">
        <w:rPr>
          <w:rFonts w:ascii="Times New Roman" w:hAnsi="Times New Roman"/>
          <w:b/>
          <w:sz w:val="28"/>
          <w:szCs w:val="28"/>
          <w:u w:val="single"/>
        </w:rPr>
        <w:t>При обнаружении взрывного устройства (подозрительных предметов):</w:t>
      </w:r>
    </w:p>
    <w:p w14:paraId="5F002265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1. Немедленно сообщите об обнаруженном подозрительном предмете (приметах и направлении движения подозрительных лиц) в дежурные службы органов внутренних дел, ФСБ, </w:t>
      </w:r>
      <w:proofErr w:type="spellStart"/>
      <w:r w:rsidRPr="00411F8C">
        <w:rPr>
          <w:rFonts w:ascii="Times New Roman" w:hAnsi="Times New Roman"/>
          <w:color w:val="000000"/>
          <w:sz w:val="24"/>
          <w:szCs w:val="24"/>
        </w:rPr>
        <w:t>ГОиЧС</w:t>
      </w:r>
      <w:proofErr w:type="spellEnd"/>
      <w:r w:rsidRPr="00411F8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2334758E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2. Не подходите к обнаруженному предмету, не трогайте его руками и не допускайте к нему других. </w:t>
      </w:r>
    </w:p>
    <w:p w14:paraId="2E8E7B8A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3. Исключите использование средств радиосвязи, мобильных телефонов, других радиосредств, способных вызвать срабатывание радиовзрывателя. </w:t>
      </w:r>
    </w:p>
    <w:p w14:paraId="2B262464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4. Дождитесь прибытия представителей правоохранительных органов. </w:t>
      </w:r>
    </w:p>
    <w:p w14:paraId="714EE033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5. Укажите место нахождения подозрительного предмета, приметы и направление движения подозрительных лиц. </w:t>
      </w:r>
    </w:p>
    <w:p w14:paraId="79FBF67D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>6. Помните!!! Обезвреживание взрывоопасного предмета на месте его обнаружения производится только специалистами МВД, ФСБ, МЧС</w:t>
      </w:r>
    </w:p>
    <w:p w14:paraId="522C2440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14:paraId="02779B6C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411F8C">
        <w:rPr>
          <w:rFonts w:ascii="Times New Roman" w:hAnsi="Times New Roman"/>
          <w:b/>
          <w:color w:val="000000"/>
          <w:sz w:val="28"/>
          <w:szCs w:val="28"/>
          <w:u w:val="single"/>
        </w:rPr>
        <w:t>Признаки наличия взрывных устройств:</w:t>
      </w:r>
    </w:p>
    <w:p w14:paraId="41922E7D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1. Припаркованные длительное время вблизи жилых домов, торговых, культурных, детских учреждений бесхозные автомашины. </w:t>
      </w:r>
    </w:p>
    <w:p w14:paraId="200E4A5B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2. Присутствие на обнаруженном предмете проводов, небольшой антенны, изоленты, шум (тиканье часов, щелчки), наличие источников питания (батарейки). </w:t>
      </w:r>
    </w:p>
    <w:p w14:paraId="5F47407A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3. Необычное размещение обнаруженного предмета. </w:t>
      </w:r>
    </w:p>
    <w:p w14:paraId="4B8163BC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>4. Специфический, не свойственный окружающей местности, запах.</w:t>
      </w:r>
    </w:p>
    <w:p w14:paraId="3DDBEDDA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 5. Бесхозные портфели, чемоданы, сумки, свертки, ящики, коробки.</w:t>
      </w:r>
    </w:p>
    <w:p w14:paraId="394093C5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14:paraId="7D71C2A8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411F8C">
        <w:rPr>
          <w:rFonts w:ascii="Times New Roman" w:hAnsi="Times New Roman"/>
          <w:b/>
          <w:color w:val="000000"/>
          <w:sz w:val="28"/>
          <w:szCs w:val="28"/>
          <w:u w:val="single"/>
        </w:rPr>
        <w:t>Если Вас захватили в заложники:</w:t>
      </w:r>
    </w:p>
    <w:p w14:paraId="10459BEC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1.Возьмите себя в руки, успокойтесь, не паникуйте. Разговаривайте спокойным голосом. 2. Подготовьтесь физически и морально к возможному суровому испытанию. </w:t>
      </w:r>
    </w:p>
    <w:p w14:paraId="597B6DFF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>3. Не выказывайте ненависть и пренебрежение к похитителям.</w:t>
      </w:r>
    </w:p>
    <w:p w14:paraId="6F37B17E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>4. С самого начала (особенно в первый час) выполняйте все указания бандитов</w:t>
      </w:r>
    </w:p>
    <w:p w14:paraId="46A11127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5. Не привлекайте внимания террористов своим поведением, не оказывайте активного сопротивления. Это может усугубить ваше положение. </w:t>
      </w:r>
    </w:p>
    <w:p w14:paraId="2C1BF20A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6. Не пытайтесь бежать, если нет полной уверенности в успехе побега. </w:t>
      </w:r>
    </w:p>
    <w:p w14:paraId="4721408D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7. Заявите о своем плохом самочувствии. </w:t>
      </w:r>
    </w:p>
    <w:p w14:paraId="61B62FAC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lastRenderedPageBreak/>
        <w:t xml:space="preserve">8. Запомните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темперамент, манера поведения). </w:t>
      </w:r>
    </w:p>
    <w:p w14:paraId="254FBA25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9. Постарайтесь определить место своего нахождения. </w:t>
      </w:r>
    </w:p>
    <w:p w14:paraId="7EA4DD0D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10. Сохраняйте умственную и физическую активность. Помните, правоохранительные органы делают все, чтобы вас вызволить. </w:t>
      </w:r>
    </w:p>
    <w:p w14:paraId="15C14418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11. Не пренебрегайте пищей. Это поможет сохранить силы и здоровье. </w:t>
      </w:r>
    </w:p>
    <w:p w14:paraId="325E16AD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12. Расположитесь подальше от окон, дверей и самих террористов. </w:t>
      </w:r>
    </w:p>
    <w:p w14:paraId="5E98A909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13. При штурме здания ложитесь на пол лицом вниз, сложив руки на затылке. </w:t>
      </w:r>
    </w:p>
    <w:p w14:paraId="2199B555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>14. После освобождения не делайте скоропалительных заявлений.</w:t>
      </w:r>
    </w:p>
    <w:p w14:paraId="20CE4969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E2F838" w14:textId="77777777" w:rsidR="00031CDA" w:rsidRPr="00411F8C" w:rsidRDefault="00031CDA" w:rsidP="00031CDA">
      <w:pPr>
        <w:pStyle w:val="71"/>
        <w:shd w:val="clear" w:color="auto" w:fill="auto"/>
        <w:tabs>
          <w:tab w:val="left" w:pos="0"/>
        </w:tabs>
        <w:spacing w:after="275" w:line="274" w:lineRule="exact"/>
        <w:ind w:firstLine="0"/>
        <w:rPr>
          <w:b/>
          <w:sz w:val="24"/>
          <w:szCs w:val="24"/>
        </w:rPr>
      </w:pPr>
      <w:r w:rsidRPr="00411F8C">
        <w:rPr>
          <w:b/>
          <w:sz w:val="24"/>
          <w:szCs w:val="24"/>
        </w:rPr>
        <w:t>Телефоны экстренной помощи:</w:t>
      </w:r>
    </w:p>
    <w:p w14:paraId="3259433A" w14:textId="77777777" w:rsidR="00031CDA" w:rsidRPr="00411F8C" w:rsidRDefault="00031CDA" w:rsidP="00031CDA">
      <w:pPr>
        <w:pStyle w:val="71"/>
        <w:shd w:val="clear" w:color="auto" w:fill="auto"/>
        <w:tabs>
          <w:tab w:val="left" w:pos="0"/>
        </w:tabs>
        <w:spacing w:after="275" w:line="274" w:lineRule="exact"/>
        <w:ind w:firstLine="0"/>
        <w:contextualSpacing/>
        <w:rPr>
          <w:b/>
          <w:bCs/>
          <w:color w:val="000000" w:themeColor="text1"/>
          <w:sz w:val="24"/>
          <w:szCs w:val="24"/>
        </w:rPr>
      </w:pPr>
      <w:r w:rsidRPr="00411F8C">
        <w:rPr>
          <w:b/>
          <w:bCs/>
          <w:color w:val="000000" w:themeColor="text1"/>
          <w:sz w:val="24"/>
          <w:szCs w:val="24"/>
        </w:rPr>
        <w:t xml:space="preserve">Единая дежурно-диспетчерская служба т. 112 или 74-30-14; </w:t>
      </w:r>
    </w:p>
    <w:p w14:paraId="2574DB78" w14:textId="77777777" w:rsidR="00031CDA" w:rsidRPr="00411F8C" w:rsidRDefault="00031CDA" w:rsidP="00031CDA">
      <w:pPr>
        <w:pStyle w:val="71"/>
        <w:shd w:val="clear" w:color="auto" w:fill="auto"/>
        <w:tabs>
          <w:tab w:val="left" w:pos="0"/>
        </w:tabs>
        <w:spacing w:after="275" w:line="274" w:lineRule="exact"/>
        <w:ind w:firstLine="0"/>
        <w:contextualSpacing/>
        <w:rPr>
          <w:b/>
          <w:bCs/>
          <w:color w:val="000000" w:themeColor="text1"/>
          <w:sz w:val="24"/>
          <w:szCs w:val="24"/>
        </w:rPr>
      </w:pPr>
      <w:r w:rsidRPr="00411F8C">
        <w:rPr>
          <w:b/>
          <w:bCs/>
          <w:color w:val="000000" w:themeColor="text1"/>
          <w:sz w:val="24"/>
          <w:szCs w:val="24"/>
        </w:rPr>
        <w:t xml:space="preserve">Оперативный дежурный УФСБ России по Брянской области, т. 67-33-21; </w:t>
      </w:r>
    </w:p>
    <w:p w14:paraId="0F144471" w14:textId="77777777" w:rsidR="00031CDA" w:rsidRPr="00411F8C" w:rsidRDefault="00031CDA" w:rsidP="00031CDA">
      <w:pPr>
        <w:pStyle w:val="71"/>
        <w:shd w:val="clear" w:color="auto" w:fill="auto"/>
        <w:tabs>
          <w:tab w:val="left" w:pos="0"/>
        </w:tabs>
        <w:spacing w:after="275" w:line="274" w:lineRule="exact"/>
        <w:ind w:firstLine="0"/>
        <w:contextualSpacing/>
        <w:rPr>
          <w:b/>
          <w:iCs/>
          <w:color w:val="000000" w:themeColor="text1"/>
          <w:sz w:val="24"/>
          <w:szCs w:val="24"/>
          <w:shd w:val="clear" w:color="auto" w:fill="FFFFFF"/>
        </w:rPr>
      </w:pPr>
      <w:r w:rsidRPr="00411F8C">
        <w:rPr>
          <w:b/>
          <w:iCs/>
          <w:color w:val="000000" w:themeColor="text1"/>
          <w:sz w:val="24"/>
          <w:szCs w:val="24"/>
          <w:shd w:val="clear" w:color="auto" w:fill="FFFFFF"/>
        </w:rPr>
        <w:t xml:space="preserve">УМВД России по Брянской области, т. 74-20-23; </w:t>
      </w:r>
    </w:p>
    <w:p w14:paraId="17925F39" w14:textId="77777777" w:rsidR="00031CDA" w:rsidRPr="003C7F2C" w:rsidRDefault="00031CDA" w:rsidP="00031CDA">
      <w:pPr>
        <w:pStyle w:val="71"/>
        <w:shd w:val="clear" w:color="auto" w:fill="auto"/>
        <w:tabs>
          <w:tab w:val="left" w:pos="0"/>
        </w:tabs>
        <w:spacing w:after="275" w:line="274" w:lineRule="exact"/>
        <w:ind w:firstLine="0"/>
        <w:contextualSpacing/>
        <w:rPr>
          <w:b/>
          <w:bCs/>
          <w:color w:val="000000" w:themeColor="text1"/>
          <w:sz w:val="24"/>
          <w:szCs w:val="24"/>
        </w:rPr>
      </w:pPr>
      <w:r w:rsidRPr="00411F8C">
        <w:rPr>
          <w:b/>
          <w:bCs/>
          <w:color w:val="000000" w:themeColor="text1"/>
          <w:sz w:val="24"/>
          <w:szCs w:val="24"/>
        </w:rPr>
        <w:t xml:space="preserve">Дежурная часть Федеральной службы войск национальной гвардии Брянской области, т. 73-20-06; </w:t>
      </w:r>
    </w:p>
    <w:p w14:paraId="655BBBB6" w14:textId="77777777" w:rsidR="00031CDA" w:rsidRPr="00411F8C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7E80B3D" w14:textId="77777777" w:rsidR="00556E6D" w:rsidRPr="00031CDA" w:rsidRDefault="00556E6D">
      <w:pPr>
        <w:rPr>
          <w:rFonts w:ascii="Times New Roman" w:hAnsi="Times New Roman"/>
          <w:sz w:val="28"/>
          <w:szCs w:val="28"/>
        </w:rPr>
      </w:pPr>
    </w:p>
    <w:sectPr w:rsidR="00556E6D" w:rsidRPr="00031CDA" w:rsidSect="00031CD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E41DE"/>
    <w:multiLevelType w:val="multilevel"/>
    <w:tmpl w:val="5AEA59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450709"/>
    <w:multiLevelType w:val="multilevel"/>
    <w:tmpl w:val="3C0ACF9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9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E56958"/>
    <w:multiLevelType w:val="multilevel"/>
    <w:tmpl w:val="22AA491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C17C2A"/>
    <w:multiLevelType w:val="multilevel"/>
    <w:tmpl w:val="41FE019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0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3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E6D"/>
    <w:rsid w:val="00031CDA"/>
    <w:rsid w:val="00556E6D"/>
    <w:rsid w:val="00626953"/>
    <w:rsid w:val="007B7918"/>
    <w:rsid w:val="00992F7A"/>
    <w:rsid w:val="009E6608"/>
    <w:rsid w:val="00C73CEC"/>
    <w:rsid w:val="00F5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2164F"/>
  <w15:chartTrackingRefBased/>
  <w15:docId w15:val="{E4E9ED9C-2583-41A1-A1C8-1C94F8AE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CDA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6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6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E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6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E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6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6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6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6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E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6E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6E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6E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6E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6E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6E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6E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6E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6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6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6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6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6E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6E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6E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6E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6E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6E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6E6D"/>
    <w:rPr>
      <w:b/>
      <w:bCs/>
      <w:smallCaps/>
      <w:color w:val="2F5496" w:themeColor="accent1" w:themeShade="BF"/>
      <w:spacing w:val="5"/>
    </w:rPr>
  </w:style>
  <w:style w:type="character" w:customStyle="1" w:styleId="11">
    <w:name w:val="Заголовок №1"/>
    <w:basedOn w:val="a0"/>
    <w:rsid w:val="00031C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c">
    <w:name w:val="Основной текст_"/>
    <w:basedOn w:val="a0"/>
    <w:link w:val="71"/>
    <w:rsid w:val="00031CDA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31CDA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25">
    <w:name w:val="Основной текст (2) + Не полужирный;Не курсив"/>
    <w:basedOn w:val="23"/>
    <w:rsid w:val="00031CDA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26">
    <w:name w:val="Основной текст (2) + Не полужирный"/>
    <w:basedOn w:val="23"/>
    <w:rsid w:val="00031CDA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27">
    <w:name w:val="Основной текст2"/>
    <w:basedOn w:val="ac"/>
    <w:rsid w:val="00031CDA"/>
    <w:rPr>
      <w:rFonts w:ascii="Times New Roman" w:hAnsi="Times New Roman"/>
      <w:sz w:val="23"/>
      <w:szCs w:val="23"/>
      <w:u w:val="single"/>
      <w:shd w:val="clear" w:color="auto" w:fill="FFFFFF"/>
    </w:rPr>
  </w:style>
  <w:style w:type="paragraph" w:customStyle="1" w:styleId="71">
    <w:name w:val="Основной текст7"/>
    <w:basedOn w:val="a"/>
    <w:link w:val="ac"/>
    <w:rsid w:val="00031CDA"/>
    <w:pPr>
      <w:shd w:val="clear" w:color="auto" w:fill="FFFFFF"/>
      <w:spacing w:after="0" w:line="278" w:lineRule="exact"/>
      <w:ind w:hanging="440"/>
    </w:pPr>
    <w:rPr>
      <w:rFonts w:ascii="Times New Roman" w:eastAsiaTheme="minorHAnsi" w:hAnsi="Times New Roman" w:cstheme="minorBidi"/>
      <w:kern w:val="2"/>
      <w:sz w:val="23"/>
      <w:szCs w:val="23"/>
      <w:lang w:eastAsia="en-US"/>
      <w14:ligatures w14:val="standardContextual"/>
    </w:rPr>
  </w:style>
  <w:style w:type="paragraph" w:customStyle="1" w:styleId="24">
    <w:name w:val="Основной текст (2)"/>
    <w:basedOn w:val="a"/>
    <w:link w:val="23"/>
    <w:rsid w:val="00031CDA"/>
    <w:pPr>
      <w:shd w:val="clear" w:color="auto" w:fill="FFFFFF"/>
      <w:spacing w:after="0" w:line="274" w:lineRule="exact"/>
      <w:jc w:val="both"/>
    </w:pPr>
    <w:rPr>
      <w:rFonts w:ascii="Times New Roman" w:eastAsiaTheme="minorHAnsi" w:hAnsi="Times New Roman" w:cstheme="minorBidi"/>
      <w:kern w:val="2"/>
      <w:sz w:val="23"/>
      <w:szCs w:val="23"/>
      <w:lang w:eastAsia="en-US"/>
      <w14:ligatures w14:val="standardContextual"/>
    </w:rPr>
  </w:style>
  <w:style w:type="character" w:customStyle="1" w:styleId="31">
    <w:name w:val="Основной текст3"/>
    <w:basedOn w:val="ac"/>
    <w:rsid w:val="00031CDA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31CDA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2"/>
    <w:rsid w:val="00031CD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35">
    <w:name w:val="Основной текст (3) + Полужирный;Не курсив"/>
    <w:basedOn w:val="32"/>
    <w:rsid w:val="00031CDA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41">
    <w:name w:val="Основной текст4"/>
    <w:basedOn w:val="ac"/>
    <w:rsid w:val="00031CDA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31CDA"/>
    <w:pPr>
      <w:shd w:val="clear" w:color="auto" w:fill="FFFFFF"/>
      <w:spacing w:after="0" w:line="274" w:lineRule="exact"/>
      <w:jc w:val="both"/>
    </w:pPr>
    <w:rPr>
      <w:rFonts w:ascii="Times New Roman" w:eastAsiaTheme="minorHAnsi" w:hAnsi="Times New Roman" w:cstheme="minorBidi"/>
      <w:kern w:val="2"/>
      <w:sz w:val="23"/>
      <w:szCs w:val="23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2026-07-03T09:09:00Z</dcterms:created>
  <dcterms:modified xsi:type="dcterms:W3CDTF">2026-07-03T09:09:00Z</dcterms:modified>
</cp:coreProperties>
</file>